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718" w:rsidRDefault="00162718" w:rsidP="00162718">
      <w:pPr>
        <w:ind w:firstLine="708"/>
        <w:jc w:val="both"/>
        <w:rPr>
          <w:rFonts w:ascii="Signika" w:hAnsi="Signika"/>
          <w:b/>
          <w:color w:val="484848"/>
          <w:sz w:val="21"/>
          <w:szCs w:val="21"/>
          <w:shd w:val="clear" w:color="auto" w:fill="FFFFFF"/>
        </w:rPr>
      </w:pPr>
      <w:bookmarkStart w:id="0" w:name="_GoBack"/>
      <w:bookmarkEnd w:id="0"/>
    </w:p>
    <w:p w:rsidR="00162718" w:rsidRDefault="00162718" w:rsidP="00162718">
      <w:pPr>
        <w:ind w:firstLine="708"/>
        <w:jc w:val="center"/>
        <w:rPr>
          <w:rStyle w:val="apple-converted-space"/>
          <w:rFonts w:ascii="Signika" w:hAnsi="Signika"/>
          <w:b/>
          <w:color w:val="484848"/>
          <w:sz w:val="21"/>
          <w:szCs w:val="21"/>
          <w:shd w:val="clear" w:color="auto" w:fill="FFFFFF"/>
        </w:rPr>
      </w:pPr>
      <w:r w:rsidRPr="00162718">
        <w:rPr>
          <w:rFonts w:ascii="Signika" w:hAnsi="Signika"/>
          <w:b/>
          <w:color w:val="484848"/>
          <w:sz w:val="21"/>
          <w:szCs w:val="21"/>
          <w:shd w:val="clear" w:color="auto" w:fill="FFFFFF"/>
        </w:rPr>
        <w:t>TERMO ADITIVO</w:t>
      </w:r>
      <w:r>
        <w:rPr>
          <w:rFonts w:ascii="Signika" w:hAnsi="Signika"/>
          <w:b/>
          <w:color w:val="484848"/>
          <w:sz w:val="21"/>
          <w:szCs w:val="21"/>
          <w:shd w:val="clear" w:color="auto" w:fill="FFFFFF"/>
        </w:rPr>
        <w:t xml:space="preserve"> DE</w:t>
      </w:r>
      <w:r w:rsidRPr="00162718">
        <w:rPr>
          <w:rFonts w:ascii="Signika" w:hAnsi="Signika"/>
          <w:b/>
          <w:color w:val="484848"/>
          <w:sz w:val="21"/>
          <w:szCs w:val="21"/>
          <w:shd w:val="clear" w:color="auto" w:fill="FFFFFF"/>
        </w:rPr>
        <w:t xml:space="preserve"> CONTRATO DE TRABALHO</w:t>
      </w:r>
    </w:p>
    <w:p w:rsidR="00162718" w:rsidRDefault="00162718" w:rsidP="00162718">
      <w:pPr>
        <w:ind w:firstLine="708"/>
        <w:jc w:val="center"/>
        <w:rPr>
          <w:rStyle w:val="apple-converted-space"/>
          <w:rFonts w:ascii="Signika" w:hAnsi="Signika"/>
          <w:color w:val="484848"/>
          <w:sz w:val="21"/>
          <w:szCs w:val="21"/>
          <w:shd w:val="clear" w:color="auto" w:fill="FFFFFF"/>
        </w:rPr>
      </w:pPr>
      <w:r w:rsidRPr="00162718">
        <w:rPr>
          <w:rFonts w:ascii="Signika" w:hAnsi="Signika"/>
          <w:b/>
          <w:color w:val="484848"/>
          <w:sz w:val="21"/>
          <w:szCs w:val="21"/>
        </w:rPr>
        <w:br/>
      </w:r>
      <w:r w:rsidRPr="00162718">
        <w:rPr>
          <w:rFonts w:ascii="Signika" w:hAnsi="Signika"/>
          <w:b/>
          <w:color w:val="484848"/>
          <w:sz w:val="21"/>
          <w:szCs w:val="21"/>
          <w:shd w:val="clear" w:color="auto" w:fill="FFFFFF"/>
        </w:rPr>
        <w:t>TERMO DE RESPONSABILIDADE DE UTILIZAÇÃO DO VEÍCULO</w:t>
      </w:r>
    </w:p>
    <w:p w:rsidR="00162718" w:rsidRDefault="00162718" w:rsidP="00162718">
      <w:pPr>
        <w:ind w:firstLine="708"/>
        <w:jc w:val="both"/>
        <w:rPr>
          <w:rFonts w:ascii="Signika" w:hAnsi="Signika"/>
          <w:color w:val="484848"/>
          <w:sz w:val="21"/>
          <w:szCs w:val="21"/>
          <w:shd w:val="clear" w:color="auto" w:fill="FFFFFF"/>
        </w:rPr>
      </w:pPr>
      <w:r>
        <w:rPr>
          <w:rFonts w:ascii="Signika" w:hAnsi="Signika"/>
          <w:color w:val="484848"/>
          <w:sz w:val="21"/>
          <w:szCs w:val="21"/>
        </w:rPr>
        <w:br/>
      </w:r>
      <w:r>
        <w:rPr>
          <w:rFonts w:ascii="Signika" w:hAnsi="Signika"/>
          <w:color w:val="484848"/>
          <w:sz w:val="21"/>
          <w:szCs w:val="21"/>
        </w:rPr>
        <w:br/>
      </w:r>
      <w:r>
        <w:rPr>
          <w:rFonts w:ascii="Signika" w:hAnsi="Signika"/>
          <w:color w:val="484848"/>
          <w:sz w:val="21"/>
          <w:szCs w:val="21"/>
        </w:rPr>
        <w:br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>Cláusula 1ª - O empregador se compromete a entregar ao empregado o veículo destinado ao serviço em perfeitas condições de uso, funcionamento, conservação e segurança.</w:t>
      </w:r>
    </w:p>
    <w:p w:rsidR="00162718" w:rsidRDefault="00162718" w:rsidP="00162718">
      <w:pPr>
        <w:ind w:firstLine="708"/>
        <w:jc w:val="both"/>
        <w:rPr>
          <w:rFonts w:ascii="Signika" w:hAnsi="Signika"/>
          <w:color w:val="484848"/>
          <w:sz w:val="21"/>
          <w:szCs w:val="21"/>
          <w:shd w:val="clear" w:color="auto" w:fill="FFFFFF"/>
        </w:rPr>
      </w:pPr>
      <w:r>
        <w:rPr>
          <w:rStyle w:val="apple-converted-space"/>
          <w:rFonts w:ascii="Signika" w:hAnsi="Signika"/>
          <w:color w:val="484848"/>
          <w:sz w:val="21"/>
          <w:szCs w:val="21"/>
          <w:shd w:val="clear" w:color="auto" w:fill="FFFFFF"/>
        </w:rPr>
        <w:t> </w:t>
      </w:r>
      <w:r>
        <w:rPr>
          <w:rFonts w:ascii="Signika" w:hAnsi="Signika"/>
          <w:color w:val="484848"/>
          <w:sz w:val="21"/>
          <w:szCs w:val="21"/>
        </w:rPr>
        <w:br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>Cláusula 2ª - O empregado se compromete a utilizar os veículos da empresa , exclusivamente em objeto de serviços.</w:t>
      </w:r>
      <w:r>
        <w:rPr>
          <w:rStyle w:val="apple-converted-space"/>
          <w:rFonts w:ascii="Signika" w:hAnsi="Signika"/>
          <w:color w:val="484848"/>
          <w:sz w:val="21"/>
          <w:szCs w:val="21"/>
          <w:shd w:val="clear" w:color="auto" w:fill="FFFFFF"/>
        </w:rPr>
        <w:t> </w:t>
      </w:r>
      <w:r>
        <w:rPr>
          <w:rFonts w:ascii="Signika" w:hAnsi="Signika"/>
          <w:color w:val="484848"/>
          <w:sz w:val="21"/>
          <w:szCs w:val="21"/>
        </w:rPr>
        <w:br/>
      </w:r>
      <w:r>
        <w:rPr>
          <w:rFonts w:ascii="Signika" w:hAnsi="Signika"/>
          <w:color w:val="484848"/>
          <w:sz w:val="21"/>
          <w:szCs w:val="21"/>
        </w:rPr>
        <w:br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>Cláusula 3ª - O empregado compromete-se à observância rigorosa das cautelas adequadas e o respeito às leis e regulamentos de trânsito do país, especialmente ao que se refere ao limite de velocidade, segurança e o porte da habilitação.</w:t>
      </w:r>
      <w:r>
        <w:rPr>
          <w:rStyle w:val="apple-converted-space"/>
          <w:rFonts w:ascii="Signika" w:hAnsi="Signika"/>
          <w:color w:val="484848"/>
          <w:sz w:val="21"/>
          <w:szCs w:val="21"/>
          <w:shd w:val="clear" w:color="auto" w:fill="FFFFFF"/>
        </w:rPr>
        <w:t> </w:t>
      </w:r>
      <w:r>
        <w:rPr>
          <w:rFonts w:ascii="Signika" w:hAnsi="Signika"/>
          <w:color w:val="484848"/>
          <w:sz w:val="21"/>
          <w:szCs w:val="21"/>
        </w:rPr>
        <w:br/>
      </w:r>
      <w:r>
        <w:rPr>
          <w:rFonts w:ascii="Signika" w:hAnsi="Signika"/>
          <w:color w:val="484848"/>
          <w:sz w:val="21"/>
          <w:szCs w:val="21"/>
        </w:rPr>
        <w:br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>Cláusula 4ª - O empregado assume pelo presente aditivo contrato de trabalho, plena responsabilidade pelo uso do veículo respondendo por infrações e danos provocados na ocorrência de dolo.</w:t>
      </w:r>
    </w:p>
    <w:p w:rsidR="00162718" w:rsidRDefault="00162718" w:rsidP="00162718">
      <w:pPr>
        <w:ind w:firstLine="708"/>
        <w:jc w:val="both"/>
        <w:rPr>
          <w:rStyle w:val="apple-converted-space"/>
          <w:rFonts w:ascii="Signika" w:hAnsi="Signika"/>
          <w:color w:val="484848"/>
          <w:sz w:val="21"/>
          <w:szCs w:val="21"/>
          <w:shd w:val="clear" w:color="auto" w:fill="FFFFFF"/>
        </w:rPr>
      </w:pPr>
      <w:r>
        <w:rPr>
          <w:rFonts w:ascii="Signika" w:hAnsi="Signika"/>
          <w:color w:val="484848"/>
          <w:sz w:val="21"/>
          <w:szCs w:val="21"/>
        </w:rPr>
        <w:br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>Cláusula 5ª - A inobservância de quaisquer das cláusulas acima e no caso de ônus ao empregador, estes serão descontados do salário do empregado nos termos do Art. 462 da C.L.T.</w:t>
      </w:r>
      <w:r>
        <w:rPr>
          <w:rStyle w:val="apple-converted-space"/>
          <w:rFonts w:ascii="Signika" w:hAnsi="Signika"/>
          <w:color w:val="484848"/>
          <w:sz w:val="21"/>
          <w:szCs w:val="21"/>
          <w:shd w:val="clear" w:color="auto" w:fill="FFFFFF"/>
        </w:rPr>
        <w:t> </w:t>
      </w:r>
    </w:p>
    <w:p w:rsidR="00162718" w:rsidRDefault="00162718" w:rsidP="00162718">
      <w:pPr>
        <w:ind w:firstLine="708"/>
        <w:jc w:val="both"/>
        <w:rPr>
          <w:rStyle w:val="apple-converted-space"/>
          <w:rFonts w:ascii="Signika" w:hAnsi="Signika"/>
          <w:color w:val="484848"/>
          <w:sz w:val="21"/>
          <w:szCs w:val="21"/>
          <w:shd w:val="clear" w:color="auto" w:fill="FFFFFF"/>
        </w:rPr>
      </w:pPr>
      <w:r>
        <w:rPr>
          <w:rFonts w:ascii="Signika" w:hAnsi="Signika"/>
          <w:color w:val="484848"/>
          <w:sz w:val="21"/>
          <w:szCs w:val="21"/>
        </w:rPr>
        <w:br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>E por estarem assim, justos e contratados, lavrou-se o presente Termos Aditivos em 02 (duas) vias de igual teor, que depois de lido o achado conforme, vai assinado pelas partes e duas testemunhas.</w:t>
      </w:r>
      <w:r>
        <w:rPr>
          <w:rStyle w:val="apple-converted-space"/>
          <w:rFonts w:ascii="Signika" w:hAnsi="Signika"/>
          <w:color w:val="484848"/>
          <w:sz w:val="21"/>
          <w:szCs w:val="21"/>
          <w:shd w:val="clear" w:color="auto" w:fill="FFFFFF"/>
        </w:rPr>
        <w:t> </w:t>
      </w:r>
    </w:p>
    <w:p w:rsidR="00162718" w:rsidRDefault="00162718" w:rsidP="00162718">
      <w:pPr>
        <w:ind w:firstLine="708"/>
        <w:jc w:val="both"/>
        <w:rPr>
          <w:rStyle w:val="apple-converted-space"/>
          <w:rFonts w:ascii="Signika" w:hAnsi="Signika"/>
          <w:color w:val="484848"/>
          <w:sz w:val="21"/>
          <w:szCs w:val="21"/>
          <w:shd w:val="clear" w:color="auto" w:fill="FFFFFF"/>
        </w:rPr>
      </w:pPr>
      <w:r>
        <w:rPr>
          <w:rFonts w:ascii="Signika" w:hAnsi="Signika"/>
          <w:color w:val="484848"/>
          <w:sz w:val="21"/>
          <w:szCs w:val="21"/>
        </w:rPr>
        <w:br/>
      </w:r>
      <w:r>
        <w:rPr>
          <w:rFonts w:ascii="Signika" w:hAnsi="Signika"/>
          <w:color w:val="484848"/>
          <w:sz w:val="21"/>
          <w:szCs w:val="21"/>
        </w:rPr>
        <w:br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 xml:space="preserve">Uberaba, </w:t>
      </w:r>
      <w:r w:rsidR="00B7704A">
        <w:rPr>
          <w:rFonts w:ascii="Signika" w:hAnsi="Signika"/>
          <w:color w:val="484848"/>
          <w:sz w:val="21"/>
          <w:szCs w:val="21"/>
          <w:shd w:val="clear" w:color="auto" w:fill="FFFFFF"/>
        </w:rPr>
        <w:t xml:space="preserve">19 de </w:t>
      </w:r>
      <w:proofErr w:type="gramStart"/>
      <w:r w:rsidR="00B7704A">
        <w:rPr>
          <w:rFonts w:ascii="Signika" w:hAnsi="Signika"/>
          <w:color w:val="484848"/>
          <w:sz w:val="21"/>
          <w:szCs w:val="21"/>
          <w:shd w:val="clear" w:color="auto" w:fill="FFFFFF"/>
        </w:rPr>
        <w:t>Setembro</w:t>
      </w:r>
      <w:proofErr w:type="gramEnd"/>
      <w:r>
        <w:rPr>
          <w:rFonts w:ascii="Signika" w:hAnsi="Signika"/>
          <w:color w:val="484848"/>
          <w:sz w:val="21"/>
          <w:szCs w:val="21"/>
          <w:shd w:val="clear" w:color="auto" w:fill="FFFFFF"/>
        </w:rPr>
        <w:t xml:space="preserve"> de 201</w:t>
      </w:r>
      <w:r w:rsidR="000C10B0">
        <w:rPr>
          <w:rFonts w:ascii="Signika" w:hAnsi="Signika"/>
          <w:color w:val="484848"/>
          <w:sz w:val="21"/>
          <w:szCs w:val="21"/>
          <w:shd w:val="clear" w:color="auto" w:fill="FFFFFF"/>
        </w:rPr>
        <w:t>7</w:t>
      </w:r>
    </w:p>
    <w:p w:rsidR="00162718" w:rsidRDefault="00162718" w:rsidP="00162718">
      <w:pPr>
        <w:ind w:firstLine="708"/>
        <w:jc w:val="both"/>
        <w:rPr>
          <w:rFonts w:ascii="Signika" w:hAnsi="Signika"/>
          <w:color w:val="484848"/>
          <w:sz w:val="21"/>
          <w:szCs w:val="21"/>
          <w:shd w:val="clear" w:color="auto" w:fill="FFFFFF"/>
        </w:rPr>
      </w:pPr>
      <w:r>
        <w:rPr>
          <w:rFonts w:ascii="Signika" w:hAnsi="Signika"/>
          <w:color w:val="484848"/>
          <w:sz w:val="21"/>
          <w:szCs w:val="21"/>
        </w:rPr>
        <w:br/>
      </w:r>
      <w:r>
        <w:rPr>
          <w:rFonts w:ascii="Signika" w:hAnsi="Signika"/>
          <w:color w:val="484848"/>
          <w:sz w:val="21"/>
          <w:szCs w:val="21"/>
        </w:rPr>
        <w:br/>
      </w:r>
    </w:p>
    <w:p w:rsidR="00162718" w:rsidRDefault="00162718" w:rsidP="00162718">
      <w:pPr>
        <w:jc w:val="both"/>
        <w:rPr>
          <w:rFonts w:ascii="Signika" w:hAnsi="Signika"/>
          <w:color w:val="484848"/>
          <w:sz w:val="21"/>
          <w:szCs w:val="21"/>
          <w:shd w:val="clear" w:color="auto" w:fill="FFFFFF"/>
        </w:rPr>
      </w:pPr>
      <w:r>
        <w:rPr>
          <w:rFonts w:ascii="Signika" w:hAnsi="Signika"/>
          <w:color w:val="484848"/>
          <w:sz w:val="21"/>
          <w:szCs w:val="21"/>
          <w:shd w:val="clear" w:color="auto" w:fill="FFFFFF"/>
        </w:rPr>
        <w:t>__________________________________</w:t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ab/>
        <w:t>__________________________________</w:t>
      </w:r>
    </w:p>
    <w:p w:rsidR="00162718" w:rsidRDefault="00B7704A" w:rsidP="00162718">
      <w:pPr>
        <w:jc w:val="both"/>
        <w:rPr>
          <w:rFonts w:ascii="Signika" w:hAnsi="Signika"/>
          <w:color w:val="484848"/>
          <w:sz w:val="21"/>
          <w:szCs w:val="21"/>
          <w:shd w:val="clear" w:color="auto" w:fill="FFFFFF"/>
        </w:rPr>
      </w:pPr>
      <w:r>
        <w:rPr>
          <w:rFonts w:ascii="Signika" w:hAnsi="Signika"/>
          <w:color w:val="484848"/>
          <w:sz w:val="21"/>
          <w:szCs w:val="21"/>
          <w:shd w:val="clear" w:color="auto" w:fill="FFFFFF"/>
        </w:rPr>
        <w:t>Celio Sebastião Estevam</w:t>
      </w:r>
      <w:r w:rsidR="00534573"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 w:rsidR="00534573"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 xml:space="preserve">             </w:t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 xml:space="preserve"> Texas Automóveis Ltda</w:t>
      </w:r>
    </w:p>
    <w:p w:rsidR="00162718" w:rsidRDefault="008E6762" w:rsidP="00162718">
      <w:pPr>
        <w:jc w:val="both"/>
        <w:rPr>
          <w:rFonts w:ascii="Signika" w:hAnsi="Signika"/>
          <w:color w:val="484848"/>
          <w:sz w:val="21"/>
          <w:szCs w:val="21"/>
          <w:shd w:val="clear" w:color="auto" w:fill="FFFFFF"/>
        </w:rPr>
      </w:pPr>
      <w:r>
        <w:rPr>
          <w:rFonts w:ascii="Signika" w:hAnsi="Signika"/>
          <w:color w:val="484848"/>
          <w:sz w:val="21"/>
          <w:szCs w:val="21"/>
        </w:rPr>
        <w:t>CPF:</w:t>
      </w:r>
      <w:r w:rsidR="00B7704A">
        <w:rPr>
          <w:rFonts w:ascii="Signika" w:hAnsi="Signika"/>
          <w:color w:val="484848"/>
          <w:sz w:val="21"/>
          <w:szCs w:val="21"/>
        </w:rPr>
        <w:t>755.972.506-63</w:t>
      </w:r>
      <w:r w:rsidR="00534573">
        <w:rPr>
          <w:rFonts w:ascii="Signika" w:hAnsi="Signika"/>
          <w:color w:val="484848"/>
          <w:sz w:val="21"/>
          <w:szCs w:val="21"/>
        </w:rPr>
        <w:tab/>
      </w:r>
      <w:r>
        <w:rPr>
          <w:rFonts w:ascii="Signika" w:hAnsi="Signika"/>
          <w:color w:val="484848"/>
          <w:sz w:val="21"/>
          <w:szCs w:val="21"/>
        </w:rPr>
        <w:tab/>
      </w:r>
      <w:r>
        <w:rPr>
          <w:rFonts w:ascii="Signika" w:hAnsi="Signika"/>
          <w:color w:val="484848"/>
          <w:sz w:val="21"/>
          <w:szCs w:val="21"/>
        </w:rPr>
        <w:tab/>
      </w:r>
      <w:r>
        <w:rPr>
          <w:rFonts w:ascii="Signika" w:hAnsi="Signika"/>
          <w:color w:val="484848"/>
          <w:sz w:val="21"/>
          <w:szCs w:val="21"/>
        </w:rPr>
        <w:tab/>
      </w:r>
      <w:r>
        <w:rPr>
          <w:rFonts w:ascii="Signika" w:hAnsi="Signika"/>
          <w:color w:val="484848"/>
          <w:sz w:val="21"/>
          <w:szCs w:val="21"/>
        </w:rPr>
        <w:tab/>
      </w:r>
      <w:r>
        <w:rPr>
          <w:rFonts w:ascii="Signika" w:hAnsi="Signika"/>
          <w:color w:val="484848"/>
          <w:sz w:val="21"/>
          <w:szCs w:val="21"/>
        </w:rPr>
        <w:tab/>
        <w:t xml:space="preserve"> CNPJ:05.485.835/0001-00</w:t>
      </w:r>
      <w:r w:rsidR="00162718">
        <w:rPr>
          <w:rFonts w:ascii="Signika" w:hAnsi="Signika"/>
          <w:color w:val="484848"/>
          <w:sz w:val="21"/>
          <w:szCs w:val="21"/>
        </w:rPr>
        <w:br/>
      </w:r>
      <w:r w:rsidR="00162718">
        <w:rPr>
          <w:rFonts w:ascii="Signika" w:hAnsi="Signika"/>
          <w:color w:val="484848"/>
          <w:sz w:val="21"/>
          <w:szCs w:val="21"/>
        </w:rPr>
        <w:br/>
      </w:r>
      <w:r w:rsidR="00162718">
        <w:rPr>
          <w:rFonts w:ascii="Signika" w:hAnsi="Signika"/>
          <w:color w:val="484848"/>
          <w:sz w:val="21"/>
          <w:szCs w:val="21"/>
        </w:rPr>
        <w:br/>
      </w:r>
      <w:r w:rsidR="00162718">
        <w:rPr>
          <w:rFonts w:ascii="Signika" w:hAnsi="Signika"/>
          <w:color w:val="484848"/>
          <w:sz w:val="21"/>
          <w:szCs w:val="21"/>
        </w:rPr>
        <w:br/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>Testemunhas:</w:t>
      </w:r>
      <w:r w:rsidR="00162718">
        <w:rPr>
          <w:rStyle w:val="apple-converted-space"/>
          <w:rFonts w:ascii="Signika" w:hAnsi="Signika"/>
          <w:color w:val="484848"/>
          <w:sz w:val="21"/>
          <w:szCs w:val="21"/>
          <w:shd w:val="clear" w:color="auto" w:fill="FFFFFF"/>
        </w:rPr>
        <w:t> </w:t>
      </w:r>
      <w:r w:rsidR="00162718">
        <w:rPr>
          <w:rFonts w:ascii="Signika" w:hAnsi="Signika"/>
          <w:color w:val="484848"/>
          <w:sz w:val="21"/>
          <w:szCs w:val="21"/>
        </w:rPr>
        <w:br/>
      </w:r>
      <w:r w:rsidR="00162718">
        <w:rPr>
          <w:rFonts w:ascii="Signika" w:hAnsi="Signika"/>
          <w:color w:val="484848"/>
          <w:sz w:val="21"/>
          <w:szCs w:val="21"/>
        </w:rPr>
        <w:br/>
      </w:r>
      <w:r w:rsidR="00162718">
        <w:rPr>
          <w:rFonts w:ascii="Signika" w:hAnsi="Signika"/>
          <w:color w:val="484848"/>
          <w:sz w:val="21"/>
          <w:szCs w:val="21"/>
        </w:rPr>
        <w:br/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>__________________________________</w:t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ab/>
        <w:t>_________________________________</w:t>
      </w:r>
      <w:r w:rsidR="00162718">
        <w:rPr>
          <w:rStyle w:val="apple-converted-space"/>
          <w:rFonts w:ascii="Signika" w:hAnsi="Signika"/>
          <w:color w:val="484848"/>
          <w:sz w:val="21"/>
          <w:szCs w:val="21"/>
          <w:shd w:val="clear" w:color="auto" w:fill="FFFFFF"/>
        </w:rPr>
        <w:t> </w:t>
      </w:r>
      <w:r w:rsidR="00162718">
        <w:rPr>
          <w:rFonts w:ascii="Signika" w:hAnsi="Signika"/>
          <w:color w:val="484848"/>
          <w:sz w:val="21"/>
          <w:szCs w:val="21"/>
        </w:rPr>
        <w:br/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 xml:space="preserve">Nome </w:t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 w:rsidR="00162718">
        <w:rPr>
          <w:rFonts w:ascii="Signika" w:hAnsi="Signika"/>
          <w:color w:val="484848"/>
          <w:sz w:val="21"/>
          <w:szCs w:val="21"/>
          <w:shd w:val="clear" w:color="auto" w:fill="FFFFFF"/>
        </w:rPr>
        <w:tab/>
        <w:t>Nome:</w:t>
      </w:r>
    </w:p>
    <w:p w:rsidR="009E262B" w:rsidRDefault="00162718" w:rsidP="00162718">
      <w:pPr>
        <w:jc w:val="both"/>
      </w:pPr>
      <w:r>
        <w:rPr>
          <w:rFonts w:ascii="Signika" w:hAnsi="Signika"/>
          <w:color w:val="484848"/>
          <w:sz w:val="21"/>
          <w:szCs w:val="21"/>
          <w:shd w:val="clear" w:color="auto" w:fill="FFFFFF"/>
        </w:rPr>
        <w:t xml:space="preserve">Cargo: </w:t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ab/>
        <w:t>Cargo:</w:t>
      </w:r>
      <w:r>
        <w:rPr>
          <w:rFonts w:ascii="Signika" w:hAnsi="Signika"/>
          <w:color w:val="484848"/>
          <w:sz w:val="21"/>
          <w:szCs w:val="21"/>
          <w:shd w:val="clear" w:color="auto" w:fill="FFFFFF"/>
        </w:rPr>
        <w:tab/>
      </w:r>
    </w:p>
    <w:sectPr w:rsidR="009E262B" w:rsidSect="00A07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4" w:left="1418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86F" w:rsidRDefault="00AB786F" w:rsidP="00B95531">
      <w:r>
        <w:separator/>
      </w:r>
    </w:p>
  </w:endnote>
  <w:endnote w:type="continuationSeparator" w:id="0">
    <w:p w:rsidR="00AB786F" w:rsidRDefault="00AB786F" w:rsidP="00B9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D70" w:rsidRDefault="00324D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531" w:rsidRDefault="00B95531" w:rsidP="008C6C97">
    <w:pPr>
      <w:pStyle w:val="Rodap"/>
      <w:pBdr>
        <w:bottom w:val="single" w:sz="6" w:space="0" w:color="auto"/>
      </w:pBdr>
    </w:pPr>
  </w:p>
  <w:tbl>
    <w:tblPr>
      <w:tblStyle w:val="Tabelacomgrade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0"/>
      <w:gridCol w:w="3806"/>
    </w:tblGrid>
    <w:tr w:rsidR="00B95531" w:rsidRPr="00324D70" w:rsidTr="00E05112">
      <w:tc>
        <w:tcPr>
          <w:tcW w:w="5529" w:type="dxa"/>
        </w:tcPr>
        <w:p w:rsidR="008C6C97" w:rsidRDefault="008C6C97" w:rsidP="008C6C97">
          <w:pPr>
            <w:pStyle w:val="Rodap"/>
            <w:spacing w:line="120" w:lineRule="auto"/>
            <w:rPr>
              <w:b/>
              <w:sz w:val="14"/>
              <w:szCs w:val="14"/>
            </w:rPr>
          </w:pPr>
        </w:p>
        <w:p w:rsidR="00B95531" w:rsidRPr="00324D70" w:rsidRDefault="00CC100B">
          <w:pPr>
            <w:pStyle w:val="Rodap"/>
            <w:rPr>
              <w:b/>
              <w:sz w:val="14"/>
              <w:szCs w:val="14"/>
              <w:lang w:val="en-US"/>
            </w:rPr>
          </w:pPr>
          <w:r w:rsidRPr="00324D70">
            <w:rPr>
              <w:b/>
              <w:sz w:val="14"/>
              <w:szCs w:val="14"/>
              <w:lang w:val="en-US"/>
            </w:rPr>
            <w:t>TEXAS FORD</w:t>
          </w:r>
        </w:p>
        <w:p w:rsidR="00B95531" w:rsidRPr="00324D70" w:rsidRDefault="00CC100B">
          <w:pPr>
            <w:pStyle w:val="Rodap"/>
            <w:rPr>
              <w:b/>
              <w:sz w:val="14"/>
              <w:szCs w:val="14"/>
              <w:lang w:val="en-US"/>
            </w:rPr>
          </w:pPr>
          <w:r w:rsidRPr="00324D70">
            <w:rPr>
              <w:b/>
              <w:sz w:val="14"/>
              <w:szCs w:val="14"/>
              <w:lang w:val="en-US"/>
            </w:rPr>
            <w:t>Texas Automóveis Ltda</w:t>
          </w:r>
          <w:r w:rsidR="00324D70" w:rsidRPr="00324D70">
            <w:rPr>
              <w:b/>
              <w:sz w:val="14"/>
              <w:szCs w:val="14"/>
              <w:lang w:val="en-US"/>
            </w:rPr>
            <w:t xml:space="preserve"> – 05.485.835/0001-00</w:t>
          </w:r>
        </w:p>
        <w:p w:rsidR="00B95531" w:rsidRPr="008C6C97" w:rsidRDefault="00B95531">
          <w:pPr>
            <w:pStyle w:val="Rodap"/>
            <w:rPr>
              <w:sz w:val="14"/>
              <w:szCs w:val="14"/>
            </w:rPr>
          </w:pPr>
          <w:r w:rsidRPr="008C6C97">
            <w:rPr>
              <w:sz w:val="14"/>
              <w:szCs w:val="14"/>
            </w:rPr>
            <w:t xml:space="preserve">Av. </w:t>
          </w:r>
          <w:r w:rsidR="00CC100B">
            <w:rPr>
              <w:sz w:val="14"/>
              <w:szCs w:val="14"/>
            </w:rPr>
            <w:t>Leopoldino de Oliveira, 4001</w:t>
          </w:r>
        </w:p>
        <w:p w:rsidR="00B95531" w:rsidRPr="008C6C97" w:rsidRDefault="00B95531">
          <w:pPr>
            <w:pStyle w:val="Rodap"/>
            <w:rPr>
              <w:sz w:val="14"/>
              <w:szCs w:val="14"/>
            </w:rPr>
          </w:pPr>
          <w:r w:rsidRPr="008C6C97">
            <w:rPr>
              <w:sz w:val="14"/>
              <w:szCs w:val="14"/>
            </w:rPr>
            <w:t xml:space="preserve">Bairro </w:t>
          </w:r>
          <w:r w:rsidR="00CC100B">
            <w:rPr>
              <w:sz w:val="14"/>
              <w:szCs w:val="14"/>
            </w:rPr>
            <w:t>Centro</w:t>
          </w:r>
        </w:p>
        <w:p w:rsidR="00B95531" w:rsidRPr="008C6C97" w:rsidRDefault="00B95531">
          <w:pPr>
            <w:pStyle w:val="Rodap"/>
            <w:rPr>
              <w:sz w:val="14"/>
              <w:szCs w:val="14"/>
            </w:rPr>
          </w:pPr>
          <w:r w:rsidRPr="008C6C97">
            <w:rPr>
              <w:sz w:val="14"/>
              <w:szCs w:val="14"/>
            </w:rPr>
            <w:t>Uberaba – Minas Gerais</w:t>
          </w:r>
        </w:p>
        <w:p w:rsidR="00B95531" w:rsidRPr="008C6C97" w:rsidRDefault="00B95531" w:rsidP="00CC100B">
          <w:pPr>
            <w:pStyle w:val="Rodap"/>
            <w:rPr>
              <w:sz w:val="14"/>
              <w:szCs w:val="14"/>
            </w:rPr>
          </w:pPr>
          <w:r w:rsidRPr="008C6C97">
            <w:rPr>
              <w:sz w:val="14"/>
              <w:szCs w:val="14"/>
            </w:rPr>
            <w:t xml:space="preserve">CEP: </w:t>
          </w:r>
          <w:r w:rsidR="00CC100B">
            <w:rPr>
              <w:sz w:val="14"/>
              <w:szCs w:val="14"/>
            </w:rPr>
            <w:t>38010-000</w:t>
          </w:r>
        </w:p>
      </w:tc>
      <w:tc>
        <w:tcPr>
          <w:tcW w:w="3827" w:type="dxa"/>
        </w:tcPr>
        <w:p w:rsidR="008C6C97" w:rsidRPr="00324D70" w:rsidRDefault="008C6C97">
          <w:pPr>
            <w:pStyle w:val="Rodap"/>
            <w:rPr>
              <w:sz w:val="14"/>
              <w:szCs w:val="14"/>
              <w:lang w:val="en-US"/>
            </w:rPr>
          </w:pPr>
        </w:p>
        <w:p w:rsidR="00B95531" w:rsidRPr="00CC100B" w:rsidRDefault="00B95531">
          <w:pPr>
            <w:pStyle w:val="Rodap"/>
            <w:rPr>
              <w:sz w:val="14"/>
              <w:szCs w:val="14"/>
              <w:lang w:val="en-US"/>
            </w:rPr>
          </w:pPr>
          <w:r w:rsidRPr="00CC100B">
            <w:rPr>
              <w:sz w:val="14"/>
              <w:szCs w:val="14"/>
              <w:lang w:val="en-US"/>
            </w:rPr>
            <w:t xml:space="preserve">PABX: </w:t>
          </w:r>
          <w:r w:rsidR="0025706F" w:rsidRPr="00CC100B">
            <w:rPr>
              <w:sz w:val="14"/>
              <w:szCs w:val="14"/>
              <w:lang w:val="en-US"/>
            </w:rPr>
            <w:t xml:space="preserve"> </w:t>
          </w:r>
          <w:r w:rsidRPr="00CC100B">
            <w:rPr>
              <w:sz w:val="14"/>
              <w:szCs w:val="14"/>
              <w:lang w:val="en-US"/>
            </w:rPr>
            <w:t xml:space="preserve">(34) </w:t>
          </w:r>
          <w:r w:rsidR="00CC100B" w:rsidRPr="00CC100B">
            <w:rPr>
              <w:sz w:val="14"/>
              <w:szCs w:val="14"/>
              <w:lang w:val="en-US"/>
            </w:rPr>
            <w:t>2103-6200</w:t>
          </w:r>
        </w:p>
        <w:p w:rsidR="00B95531" w:rsidRDefault="00CC100B">
          <w:pPr>
            <w:pStyle w:val="Rodap"/>
            <w:rPr>
              <w:sz w:val="14"/>
              <w:szCs w:val="14"/>
              <w:lang w:val="en-US"/>
            </w:rPr>
          </w:pPr>
          <w:r w:rsidRPr="00CC100B">
            <w:rPr>
              <w:sz w:val="14"/>
              <w:szCs w:val="14"/>
              <w:lang w:val="en-US"/>
            </w:rPr>
            <w:t>Email: texas@fordtexas.com.br</w:t>
          </w:r>
        </w:p>
        <w:p w:rsidR="00CC100B" w:rsidRDefault="00CC100B">
          <w:pPr>
            <w:pStyle w:val="Rodap"/>
            <w:rPr>
              <w:sz w:val="14"/>
              <w:szCs w:val="14"/>
              <w:lang w:val="en-US"/>
            </w:rPr>
          </w:pPr>
          <w:r>
            <w:rPr>
              <w:sz w:val="14"/>
              <w:szCs w:val="14"/>
              <w:lang w:val="en-US"/>
            </w:rPr>
            <w:t xml:space="preserve">Website: </w:t>
          </w:r>
          <w:r w:rsidRPr="00CC100B">
            <w:rPr>
              <w:sz w:val="14"/>
              <w:szCs w:val="14"/>
              <w:lang w:val="en-US"/>
            </w:rPr>
            <w:t>www.fordtexas.com.br</w:t>
          </w:r>
        </w:p>
        <w:p w:rsidR="00CC100B" w:rsidRDefault="00CC100B">
          <w:pPr>
            <w:pStyle w:val="Rodap"/>
            <w:rPr>
              <w:sz w:val="14"/>
              <w:szCs w:val="14"/>
              <w:lang w:val="en-US"/>
            </w:rPr>
          </w:pPr>
          <w:r>
            <w:rPr>
              <w:sz w:val="14"/>
              <w:szCs w:val="14"/>
              <w:lang w:val="en-US"/>
            </w:rPr>
            <w:t xml:space="preserve">Facebook: </w:t>
          </w:r>
          <w:r w:rsidRPr="00CC100B">
            <w:rPr>
              <w:sz w:val="14"/>
              <w:szCs w:val="14"/>
              <w:lang w:val="en-US"/>
            </w:rPr>
            <w:t>https://www.facebook.com/TexasFordAuto</w:t>
          </w:r>
        </w:p>
        <w:p w:rsidR="00CC100B" w:rsidRPr="00CC100B" w:rsidRDefault="00CC100B">
          <w:pPr>
            <w:pStyle w:val="Rodap"/>
            <w:rPr>
              <w:sz w:val="14"/>
              <w:szCs w:val="14"/>
              <w:lang w:val="en-US"/>
            </w:rPr>
          </w:pPr>
        </w:p>
      </w:tc>
    </w:tr>
  </w:tbl>
  <w:p w:rsidR="00B95531" w:rsidRPr="00CC100B" w:rsidRDefault="00B95531">
    <w:pPr>
      <w:pStyle w:val="Rodap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D70" w:rsidRDefault="00324D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86F" w:rsidRDefault="00AB786F" w:rsidP="00B95531">
      <w:r>
        <w:separator/>
      </w:r>
    </w:p>
  </w:footnote>
  <w:footnote w:type="continuationSeparator" w:id="0">
    <w:p w:rsidR="00AB786F" w:rsidRDefault="00AB786F" w:rsidP="00B95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D70" w:rsidRDefault="00324D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06F" w:rsidRPr="0025706F" w:rsidRDefault="00CC100B" w:rsidP="0025706F">
    <w:pPr>
      <w:pStyle w:val="Cabealho"/>
      <w:jc w:val="right"/>
      <w:rPr>
        <w:color w:val="FF0000"/>
      </w:rPr>
    </w:pPr>
    <w:r>
      <w:rPr>
        <w:noProof/>
        <w:color w:val="FF0000"/>
        <w:lang w:eastAsia="pt-BR"/>
      </w:rPr>
      <w:drawing>
        <wp:inline distT="0" distB="0" distL="0" distR="0">
          <wp:extent cx="2347393" cy="605544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Shot07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797" cy="621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D70" w:rsidRDefault="00324D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B6AC8"/>
    <w:multiLevelType w:val="hybridMultilevel"/>
    <w:tmpl w:val="A2562B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531"/>
    <w:rsid w:val="00010A79"/>
    <w:rsid w:val="000C10B0"/>
    <w:rsid w:val="00151D40"/>
    <w:rsid w:val="00162718"/>
    <w:rsid w:val="00170720"/>
    <w:rsid w:val="001A7041"/>
    <w:rsid w:val="001B1F0B"/>
    <w:rsid w:val="001C6701"/>
    <w:rsid w:val="001F218C"/>
    <w:rsid w:val="0025706F"/>
    <w:rsid w:val="0027031A"/>
    <w:rsid w:val="00290160"/>
    <w:rsid w:val="002D7D6F"/>
    <w:rsid w:val="00314666"/>
    <w:rsid w:val="00324D70"/>
    <w:rsid w:val="004347AA"/>
    <w:rsid w:val="00440BE3"/>
    <w:rsid w:val="0049629E"/>
    <w:rsid w:val="004D231A"/>
    <w:rsid w:val="005006CE"/>
    <w:rsid w:val="005025BA"/>
    <w:rsid w:val="00534573"/>
    <w:rsid w:val="00545EB7"/>
    <w:rsid w:val="005919FA"/>
    <w:rsid w:val="0061546B"/>
    <w:rsid w:val="00663F64"/>
    <w:rsid w:val="006843F3"/>
    <w:rsid w:val="00701914"/>
    <w:rsid w:val="00705BB2"/>
    <w:rsid w:val="00731738"/>
    <w:rsid w:val="00750231"/>
    <w:rsid w:val="00764A14"/>
    <w:rsid w:val="008B0157"/>
    <w:rsid w:val="008C6C97"/>
    <w:rsid w:val="008E6762"/>
    <w:rsid w:val="00920263"/>
    <w:rsid w:val="009465B3"/>
    <w:rsid w:val="00974E02"/>
    <w:rsid w:val="009E262B"/>
    <w:rsid w:val="00A0479F"/>
    <w:rsid w:val="00A075A6"/>
    <w:rsid w:val="00A42530"/>
    <w:rsid w:val="00A44761"/>
    <w:rsid w:val="00AA45A0"/>
    <w:rsid w:val="00AB786F"/>
    <w:rsid w:val="00B16BC5"/>
    <w:rsid w:val="00B7704A"/>
    <w:rsid w:val="00B8069C"/>
    <w:rsid w:val="00B8498B"/>
    <w:rsid w:val="00B95531"/>
    <w:rsid w:val="00C632F0"/>
    <w:rsid w:val="00CC100B"/>
    <w:rsid w:val="00D051CC"/>
    <w:rsid w:val="00D36A98"/>
    <w:rsid w:val="00E05112"/>
    <w:rsid w:val="00F007B4"/>
    <w:rsid w:val="00F252D3"/>
    <w:rsid w:val="00F51E0C"/>
    <w:rsid w:val="00FE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8DA9A0-CBAE-46F7-A79A-74AF97CF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02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55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5531"/>
  </w:style>
  <w:style w:type="paragraph" w:styleId="Rodap">
    <w:name w:val="footer"/>
    <w:basedOn w:val="Normal"/>
    <w:link w:val="RodapChar"/>
    <w:uiPriority w:val="99"/>
    <w:unhideWhenUsed/>
    <w:rsid w:val="00B955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5531"/>
  </w:style>
  <w:style w:type="paragraph" w:styleId="Textodebalo">
    <w:name w:val="Balloon Text"/>
    <w:basedOn w:val="Normal"/>
    <w:link w:val="TextodebaloChar"/>
    <w:uiPriority w:val="99"/>
    <w:semiHidden/>
    <w:unhideWhenUsed/>
    <w:rsid w:val="00B955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53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955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CC100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919FA"/>
    <w:pPr>
      <w:ind w:left="720"/>
      <w:contextualSpacing/>
    </w:pPr>
  </w:style>
  <w:style w:type="paragraph" w:styleId="Corpodetexto">
    <w:name w:val="Body Text"/>
    <w:basedOn w:val="Normal"/>
    <w:link w:val="CorpodetextoChar"/>
    <w:rsid w:val="004347AA"/>
    <w:pPr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347A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">
    <w:name w:val="Title"/>
    <w:basedOn w:val="Normal"/>
    <w:link w:val="TtuloChar"/>
    <w:qFormat/>
    <w:rsid w:val="004347AA"/>
    <w:pPr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4347AA"/>
    <w:rPr>
      <w:rFonts w:ascii="Times New Roman" w:eastAsia="Times New Roman" w:hAnsi="Times New Roman" w:cs="Times New Roman"/>
      <w:b/>
      <w:sz w:val="24"/>
      <w:szCs w:val="24"/>
      <w:u w:val="single"/>
      <w:lang w:eastAsia="pt-BR"/>
    </w:rPr>
  </w:style>
  <w:style w:type="character" w:customStyle="1" w:styleId="apple-converted-space">
    <w:name w:val="apple-converted-space"/>
    <w:basedOn w:val="Fontepargpadro"/>
    <w:rsid w:val="00162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C6F5A-4D39-439A-BE41-A507AB0D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CPD</dc:creator>
  <cp:keywords/>
  <dc:description/>
  <cp:lastModifiedBy>Jessica</cp:lastModifiedBy>
  <cp:revision>2</cp:revision>
  <cp:lastPrinted>2017-09-22T12:33:00Z</cp:lastPrinted>
  <dcterms:created xsi:type="dcterms:W3CDTF">2017-10-26T18:43:00Z</dcterms:created>
  <dcterms:modified xsi:type="dcterms:W3CDTF">2017-10-26T18:43:00Z</dcterms:modified>
</cp:coreProperties>
</file>